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8D160B" w:rsidRPr="00711D85" w:rsidTr="002060D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D160B" w:rsidRDefault="004B0BB9" w:rsidP="002060D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32.1pt;margin-top:1.8pt;width:62.55pt;height:72.75pt;z-index:1;visibility:visible">
                  <v:imagedata r:id="rId6" o:title=""/>
                </v:shape>
              </w:pict>
            </w:r>
          </w:p>
          <w:p w:rsidR="008D160B" w:rsidRDefault="008D160B" w:rsidP="002060D8">
            <w:pPr>
              <w:spacing w:line="276" w:lineRule="auto"/>
              <w:ind w:firstLine="720"/>
              <w:jc w:val="center"/>
              <w:rPr>
                <w:color w:val="000000"/>
                <w:lang w:val="en-US" w:eastAsia="en-US"/>
              </w:rPr>
            </w:pPr>
          </w:p>
          <w:p w:rsidR="008D160B" w:rsidRDefault="008D160B" w:rsidP="002060D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8D160B" w:rsidRPr="005F43B4" w:rsidRDefault="008D160B" w:rsidP="002060D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8D160B" w:rsidRDefault="008D160B" w:rsidP="002060D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8D160B" w:rsidRDefault="008D160B" w:rsidP="002060D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8D160B" w:rsidRDefault="008D160B" w:rsidP="002060D8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8D160B" w:rsidRDefault="008D160B" w:rsidP="008D160B">
            <w:pPr>
              <w:pStyle w:val="7"/>
              <w:numPr>
                <w:ilvl w:val="6"/>
                <w:numId w:val="3"/>
              </w:numPr>
              <w:tabs>
                <w:tab w:val="num" w:pos="0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8D160B" w:rsidRDefault="004B0BB9" w:rsidP="002060D8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 w:rsidR="008D160B">
                <w:rPr>
                  <w:rStyle w:val="a4"/>
                  <w:lang w:val="en-US" w:eastAsia="en-US"/>
                </w:rPr>
                <w:t>www.ceadir-lunga.md</w:t>
              </w:r>
            </w:hyperlink>
          </w:p>
          <w:p w:rsidR="008D160B" w:rsidRPr="0012412F" w:rsidRDefault="008D160B" w:rsidP="002060D8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D160B" w:rsidRPr="008D160B" w:rsidRDefault="004B0BB9" w:rsidP="002060D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pict>
                <v:shape id="Рисунок 1" o:spid="_x0000_s1029" type="#_x0000_t75" style="position:absolute;left:0;text-align:left;margin-left:55.65pt;margin-top:-2.25pt;width:64.5pt;height:71.25pt;z-index:2;visibility:visible;mso-position-horizontal-relative:text;mso-position-vertical-relative:text">
                  <v:imagedata r:id="rId8" o:title=""/>
                </v:shape>
              </w:pict>
            </w:r>
          </w:p>
          <w:p w:rsidR="008D160B" w:rsidRPr="008D160B" w:rsidRDefault="008D160B" w:rsidP="002060D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8D160B" w:rsidRPr="00002929" w:rsidRDefault="008D160B" w:rsidP="002060D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8D160B" w:rsidRPr="00002929" w:rsidRDefault="008D160B" w:rsidP="002060D8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8D160B" w:rsidRPr="008D160B" w:rsidRDefault="008D160B" w:rsidP="002060D8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  <w:p w:rsidR="008D160B" w:rsidRDefault="008D160B" w:rsidP="002060D8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8D160B" w:rsidRDefault="008D160B" w:rsidP="002060D8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8D160B" w:rsidRDefault="008D160B" w:rsidP="002060D8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8D160B" w:rsidRDefault="008D160B" w:rsidP="008D160B">
      <w:pPr>
        <w:jc w:val="center"/>
        <w:rPr>
          <w:rFonts w:eastAsia="Calibri"/>
          <w:b/>
          <w:caps/>
          <w:lang w:val="en-US"/>
        </w:rPr>
      </w:pPr>
    </w:p>
    <w:p w:rsidR="008D160B" w:rsidRPr="005F43B4" w:rsidRDefault="008D160B" w:rsidP="008D160B">
      <w:pPr>
        <w:jc w:val="center"/>
        <w:rPr>
          <w:b/>
          <w:caps/>
        </w:rPr>
      </w:pPr>
      <w:r w:rsidRPr="005F43B4">
        <w:rPr>
          <w:b/>
          <w:caps/>
        </w:rPr>
        <w:t>Решение</w:t>
      </w:r>
    </w:p>
    <w:p w:rsidR="008D160B" w:rsidRPr="005F43B4" w:rsidRDefault="008D160B" w:rsidP="008D160B">
      <w:pPr>
        <w:jc w:val="center"/>
        <w:rPr>
          <w:b/>
        </w:rPr>
      </w:pPr>
      <w:r w:rsidRPr="003333C3">
        <w:rPr>
          <w:b/>
        </w:rPr>
        <w:t>27</w:t>
      </w:r>
      <w:r w:rsidRPr="005F43B4">
        <w:rPr>
          <w:b/>
        </w:rPr>
        <w:t xml:space="preserve">.12.2016 г.                                                                                                          № </w:t>
      </w:r>
      <w:r w:rsidRPr="005F43B4">
        <w:rPr>
          <w:b/>
          <w:lang w:val="ro-RO"/>
        </w:rPr>
        <w:t>X</w:t>
      </w:r>
      <w:proofErr w:type="gramStart"/>
      <w:r w:rsidRPr="005F43B4">
        <w:rPr>
          <w:b/>
        </w:rPr>
        <w:t>Х</w:t>
      </w:r>
      <w:proofErr w:type="gramEnd"/>
      <w:r>
        <w:rPr>
          <w:b/>
          <w:lang w:val="en-US"/>
        </w:rPr>
        <w:t>I</w:t>
      </w:r>
      <w:r>
        <w:rPr>
          <w:b/>
          <w:lang w:val="ro-RO"/>
        </w:rPr>
        <w:t xml:space="preserve">I </w:t>
      </w:r>
      <w:r w:rsidRPr="005F43B4">
        <w:rPr>
          <w:b/>
          <w:lang w:val="ro-RO"/>
        </w:rPr>
        <w:t xml:space="preserve">/ </w:t>
      </w:r>
      <w:r>
        <w:rPr>
          <w:b/>
        </w:rPr>
        <w:t>2.</w:t>
      </w:r>
      <w:r w:rsidRPr="00097FAF">
        <w:rPr>
          <w:b/>
        </w:rPr>
        <w:t>1</w:t>
      </w:r>
      <w:r w:rsidRPr="005F43B4">
        <w:rPr>
          <w:b/>
        </w:rPr>
        <w:t xml:space="preserve">                                         г. Чадыр-Лунга</w:t>
      </w:r>
    </w:p>
    <w:p w:rsidR="006E6594" w:rsidRDefault="006E6594" w:rsidP="00F312D2">
      <w:pPr>
        <w:ind w:firstLine="708"/>
        <w:jc w:val="both"/>
      </w:pPr>
    </w:p>
    <w:p w:rsidR="006E6594" w:rsidRPr="00F312D2" w:rsidRDefault="006E6594" w:rsidP="00F312D2">
      <w:pPr>
        <w:ind w:firstLine="708"/>
        <w:jc w:val="both"/>
      </w:pPr>
      <w:r w:rsidRPr="00F312D2">
        <w:t>Об обращени</w:t>
      </w:r>
      <w:r>
        <w:t>и</w:t>
      </w:r>
      <w:r w:rsidRPr="00F312D2">
        <w:t xml:space="preserve"> в Народное Собрание </w:t>
      </w:r>
      <w:proofErr w:type="spellStart"/>
      <w:r w:rsidRPr="00F312D2">
        <w:t>Гагаузии</w:t>
      </w:r>
      <w:proofErr w:type="spellEnd"/>
      <w:r w:rsidRPr="00F312D2">
        <w:t xml:space="preserve"> </w:t>
      </w:r>
    </w:p>
    <w:p w:rsidR="006E6594" w:rsidRDefault="006E6594" w:rsidP="00F00F5A">
      <w:pPr>
        <w:jc w:val="both"/>
      </w:pPr>
      <w:r w:rsidRPr="00F312D2">
        <w:t xml:space="preserve">и депутатам НСГ от г. Чадыр-Лунга </w:t>
      </w:r>
    </w:p>
    <w:p w:rsidR="006E6594" w:rsidRDefault="006E6594" w:rsidP="008724DD">
      <w:pPr>
        <w:ind w:firstLine="680"/>
        <w:jc w:val="both"/>
        <w:rPr>
          <w:bCs/>
          <w:color w:val="000000"/>
        </w:rPr>
      </w:pPr>
    </w:p>
    <w:p w:rsidR="006E6594" w:rsidRPr="00F00F5A" w:rsidRDefault="006E6594" w:rsidP="008724DD">
      <w:pPr>
        <w:ind w:firstLine="680"/>
        <w:jc w:val="both"/>
      </w:pPr>
      <w:r w:rsidRPr="00F312D2">
        <w:rPr>
          <w:bCs/>
          <w:color w:val="000000"/>
        </w:rPr>
        <w:t>В соответствии с  ч.2, ст. 13.</w:t>
      </w:r>
      <w:r w:rsidRPr="00F312D2">
        <w:rPr>
          <w:color w:val="000000"/>
        </w:rPr>
        <w:t xml:space="preserve"> </w:t>
      </w:r>
      <w:r w:rsidRPr="00F312D2">
        <w:rPr>
          <w:bCs/>
          <w:color w:val="000000"/>
        </w:rPr>
        <w:t xml:space="preserve">Закона АТО </w:t>
      </w:r>
      <w:proofErr w:type="spellStart"/>
      <w:r w:rsidRPr="00F312D2">
        <w:rPr>
          <w:bCs/>
          <w:color w:val="000000"/>
        </w:rPr>
        <w:t>Гагаузии</w:t>
      </w:r>
      <w:proofErr w:type="spellEnd"/>
      <w:r w:rsidRPr="00F312D2">
        <w:rPr>
          <w:bCs/>
          <w:color w:val="000000"/>
        </w:rPr>
        <w:t xml:space="preserve"> №8 от 26.03.2013г. </w:t>
      </w:r>
      <w:r w:rsidRPr="00F312D2">
        <w:rPr>
          <w:bCs/>
          <w:color w:val="000000"/>
          <w:lang w:val="tr-TR"/>
        </w:rPr>
        <w:t>О</w:t>
      </w:r>
      <w:r w:rsidRPr="00F312D2">
        <w:rPr>
          <w:bCs/>
          <w:color w:val="000000"/>
        </w:rPr>
        <w:t xml:space="preserve"> публичных финансах</w:t>
      </w:r>
      <w:r w:rsidRPr="00F312D2">
        <w:rPr>
          <w:color w:val="000000"/>
        </w:rPr>
        <w:t> </w:t>
      </w:r>
      <w:r w:rsidRPr="00F312D2">
        <w:rPr>
          <w:color w:val="000000"/>
          <w:bdr w:val="none" w:sz="0" w:space="0" w:color="auto" w:frame="1"/>
        </w:rPr>
        <w:t xml:space="preserve">отчисления от подоходного налога с физических лиц </w:t>
      </w:r>
      <w:r w:rsidRPr="00F312D2">
        <w:rPr>
          <w:color w:val="000000"/>
        </w:rPr>
        <w:t xml:space="preserve"> для муниципия Комрат – 45 процентов, для бюджетов сел (коммун) – 75 процентов</w:t>
      </w:r>
      <w:r>
        <w:rPr>
          <w:color w:val="000000"/>
        </w:rPr>
        <w:t xml:space="preserve">, </w:t>
      </w:r>
      <w:r w:rsidRPr="00F00F5A">
        <w:rPr>
          <w:color w:val="000000"/>
        </w:rPr>
        <w:t xml:space="preserve">для бюджетов городов, соответственно г. Чадыр-Лунга и г. Вулканешты – 20 процентов общего объема подоходного налога с физических лиц, собранного на территории соответствующей административно-территориальной единицы. Органы местного публичного управления г. Чадыр-Лунга отмечают в данном случае нарушение принципа справедливости и соразмерности при отчислении в местные </w:t>
      </w:r>
      <w:r>
        <w:rPr>
          <w:color w:val="000000"/>
        </w:rPr>
        <w:t>бюджеты</w:t>
      </w:r>
      <w:r w:rsidRPr="00F00F5A">
        <w:rPr>
          <w:color w:val="000000"/>
        </w:rPr>
        <w:t>, что отрицательно сказывается на финансовых возможностях АТЕ.</w:t>
      </w:r>
    </w:p>
    <w:p w:rsidR="006E6594" w:rsidRPr="00F312D2" w:rsidRDefault="006E6594" w:rsidP="00F00F5A">
      <w:pPr>
        <w:ind w:firstLine="680"/>
        <w:jc w:val="both"/>
        <w:rPr>
          <w:color w:val="000000"/>
          <w:shd w:val="clear" w:color="auto" w:fill="F5F5F5"/>
        </w:rPr>
      </w:pPr>
      <w:r w:rsidRPr="00F00F5A">
        <w:rPr>
          <w:color w:val="000000"/>
        </w:rPr>
        <w:t xml:space="preserve">Также бюджетом г. Чадыр-Лунга, не предусмотрено финансирование капитальных вложений и содержание местных дорог, что делает невозможным развитие второго по величине города в АТО </w:t>
      </w:r>
      <w:proofErr w:type="spellStart"/>
      <w:r w:rsidRPr="00F00F5A">
        <w:rPr>
          <w:color w:val="000000"/>
        </w:rPr>
        <w:t>Гагаузия</w:t>
      </w:r>
      <w:proofErr w:type="spellEnd"/>
      <w:r w:rsidRPr="00F00F5A">
        <w:rPr>
          <w:color w:val="000000"/>
        </w:rPr>
        <w:t xml:space="preserve"> и предоставление качественных услуг населению</w:t>
      </w:r>
      <w:r>
        <w:rPr>
          <w:color w:val="000000"/>
        </w:rPr>
        <w:t>.</w:t>
      </w:r>
    </w:p>
    <w:p w:rsidR="006E6594" w:rsidRPr="00F312D2" w:rsidRDefault="004B0BB9" w:rsidP="00F00F5A">
      <w:pPr>
        <w:ind w:firstLine="680"/>
        <w:jc w:val="both"/>
      </w:pPr>
      <w:r>
        <w:t>Н</w:t>
      </w:r>
      <w:r w:rsidRPr="00F00F5A">
        <w:t>а основании изложенного</w:t>
      </w:r>
      <w:r>
        <w:t xml:space="preserve">, учитывая присвоение статуса муниципия Чадыр-Лунге, </w:t>
      </w:r>
      <w:r w:rsidR="006E6594" w:rsidRPr="00F00F5A">
        <w:t xml:space="preserve">руководствуясь п. д, </w:t>
      </w:r>
      <w:r w:rsidR="006E6594" w:rsidRPr="00F312D2">
        <w:t xml:space="preserve">ст. 16 Закона АТО  </w:t>
      </w:r>
      <w:proofErr w:type="spellStart"/>
      <w:r w:rsidR="006E6594" w:rsidRPr="00F312D2">
        <w:t>Гагаузии</w:t>
      </w:r>
      <w:proofErr w:type="spellEnd"/>
      <w:r w:rsidR="006E6594" w:rsidRPr="00F312D2">
        <w:t xml:space="preserve"> о статусе депутата Народного Собрания (</w:t>
      </w:r>
      <w:proofErr w:type="spellStart"/>
      <w:r w:rsidR="006E6594" w:rsidRPr="00F312D2">
        <w:t>Халк</w:t>
      </w:r>
      <w:proofErr w:type="spellEnd"/>
      <w:r w:rsidR="006E6594" w:rsidRPr="00F312D2">
        <w:t xml:space="preserve"> </w:t>
      </w:r>
      <w:proofErr w:type="spellStart"/>
      <w:r w:rsidR="006E6594" w:rsidRPr="00F312D2">
        <w:t>Топлушу</w:t>
      </w:r>
      <w:proofErr w:type="spellEnd"/>
      <w:r w:rsidR="006E6594" w:rsidRPr="00F312D2">
        <w:t xml:space="preserve">) </w:t>
      </w:r>
      <w:proofErr w:type="spellStart"/>
      <w:r w:rsidR="006E6594" w:rsidRPr="00F312D2">
        <w:t>Гагаузии</w:t>
      </w:r>
      <w:proofErr w:type="spellEnd"/>
      <w:r w:rsidR="006E6594" w:rsidRPr="00F312D2">
        <w:t xml:space="preserve"> (Гагауз </w:t>
      </w:r>
      <w:proofErr w:type="spellStart"/>
      <w:r w:rsidR="006E6594" w:rsidRPr="00F312D2">
        <w:t>Ери</w:t>
      </w:r>
      <w:proofErr w:type="spellEnd"/>
      <w:r w:rsidR="006E6594" w:rsidRPr="00F312D2">
        <w:t>) №5-</w:t>
      </w:r>
      <w:r w:rsidR="006E6594" w:rsidRPr="00F312D2">
        <w:rPr>
          <w:lang w:val="en-US"/>
        </w:rPr>
        <w:t>V</w:t>
      </w:r>
      <w:r w:rsidR="006E6594" w:rsidRPr="00F312D2">
        <w:t>/</w:t>
      </w:r>
      <w:r w:rsidR="006E6594" w:rsidRPr="00F312D2">
        <w:rPr>
          <w:lang w:val="en-US"/>
        </w:rPr>
        <w:t>I</w:t>
      </w:r>
      <w:r w:rsidR="006E6594" w:rsidRPr="00F312D2">
        <w:t xml:space="preserve"> от 15 ноября 1995г., </w:t>
      </w:r>
    </w:p>
    <w:p w:rsidR="004B0BB9" w:rsidRDefault="004B0BB9" w:rsidP="00F312D2">
      <w:pPr>
        <w:pStyle w:val="a7"/>
        <w:shd w:val="clear" w:color="auto" w:fill="FFFFFF"/>
        <w:spacing w:before="0" w:beforeAutospacing="0" w:after="0" w:afterAutospacing="0"/>
        <w:ind w:firstLine="360"/>
        <w:jc w:val="center"/>
      </w:pPr>
    </w:p>
    <w:p w:rsidR="006E6594" w:rsidRPr="00F312D2" w:rsidRDefault="006E6594" w:rsidP="00F312D2">
      <w:pPr>
        <w:pStyle w:val="a7"/>
        <w:shd w:val="clear" w:color="auto" w:fill="FFFFFF"/>
        <w:spacing w:before="0" w:beforeAutospacing="0" w:after="0" w:afterAutospacing="0"/>
        <w:ind w:firstLine="360"/>
        <w:jc w:val="center"/>
      </w:pPr>
      <w:bookmarkStart w:id="0" w:name="_GoBack"/>
      <w:bookmarkEnd w:id="0"/>
      <w:proofErr w:type="spellStart"/>
      <w:r w:rsidRPr="00F312D2">
        <w:t>Чадыр-Лунгский</w:t>
      </w:r>
      <w:proofErr w:type="spellEnd"/>
      <w:r w:rsidRPr="00F312D2">
        <w:t xml:space="preserve"> Городской Совет</w:t>
      </w:r>
    </w:p>
    <w:p w:rsidR="006E6594" w:rsidRPr="00F312D2" w:rsidRDefault="006E6594" w:rsidP="00F312D2">
      <w:pPr>
        <w:ind w:firstLine="360"/>
        <w:jc w:val="center"/>
        <w:rPr>
          <w:b/>
        </w:rPr>
      </w:pPr>
      <w:r w:rsidRPr="00F312D2">
        <w:rPr>
          <w:b/>
        </w:rPr>
        <w:t>РЕШИЛ:</w:t>
      </w:r>
    </w:p>
    <w:p w:rsidR="006E6594" w:rsidRPr="00F312D2" w:rsidRDefault="006E6594" w:rsidP="00F00F5A">
      <w:pPr>
        <w:pStyle w:val="1"/>
        <w:spacing w:before="0" w:beforeAutospacing="0" w:after="0" w:afterAutospacing="0"/>
        <w:ind w:firstLine="360"/>
        <w:jc w:val="both"/>
        <w:rPr>
          <w:color w:val="000000"/>
        </w:rPr>
      </w:pPr>
      <w:r w:rsidRPr="00F312D2">
        <w:rPr>
          <w:color w:val="000000"/>
        </w:rPr>
        <w:t xml:space="preserve">Обратиться в Народное Собрание </w:t>
      </w:r>
      <w:proofErr w:type="spellStart"/>
      <w:r w:rsidRPr="00F312D2">
        <w:rPr>
          <w:color w:val="000000"/>
        </w:rPr>
        <w:t>Гагаузии</w:t>
      </w:r>
      <w:proofErr w:type="spellEnd"/>
      <w:r w:rsidRPr="00F312D2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Pr="00F312D2">
        <w:rPr>
          <w:color w:val="000000"/>
        </w:rPr>
        <w:t xml:space="preserve">к депутатам НСГ от г. Чадыр-Лунга  </w:t>
      </w:r>
      <w:r w:rsidR="00711D85">
        <w:rPr>
          <w:color w:val="000000"/>
        </w:rPr>
        <w:t xml:space="preserve">Иванчук Н.И., </w:t>
      </w:r>
      <w:proofErr w:type="spellStart"/>
      <w:r w:rsidR="00711D85">
        <w:rPr>
          <w:color w:val="000000"/>
        </w:rPr>
        <w:t>Лейчу</w:t>
      </w:r>
      <w:proofErr w:type="spellEnd"/>
      <w:r w:rsidR="00711D85">
        <w:rPr>
          <w:color w:val="000000"/>
        </w:rPr>
        <w:t xml:space="preserve"> Г.Г., </w:t>
      </w:r>
      <w:proofErr w:type="spellStart"/>
      <w:r w:rsidR="00711D85">
        <w:rPr>
          <w:color w:val="000000"/>
        </w:rPr>
        <w:t>Гарбалы</w:t>
      </w:r>
      <w:proofErr w:type="spellEnd"/>
      <w:r w:rsidR="00711D85">
        <w:rPr>
          <w:color w:val="000000"/>
        </w:rPr>
        <w:t xml:space="preserve"> Р.П.</w:t>
      </w:r>
      <w:r w:rsidRPr="00F312D2">
        <w:rPr>
          <w:color w:val="000000"/>
        </w:rPr>
        <w:t xml:space="preserve"> с ходатайством</w:t>
      </w:r>
      <w:r>
        <w:rPr>
          <w:color w:val="000000"/>
        </w:rPr>
        <w:t>:</w:t>
      </w:r>
      <w:r w:rsidRPr="00F312D2">
        <w:rPr>
          <w:color w:val="000000"/>
        </w:rPr>
        <w:t xml:space="preserve"> </w:t>
      </w:r>
    </w:p>
    <w:p w:rsidR="006E6594" w:rsidRPr="00F312D2" w:rsidRDefault="006E6594" w:rsidP="00F00F5A">
      <w:pPr>
        <w:pStyle w:val="1"/>
        <w:spacing w:before="0" w:beforeAutospacing="0" w:after="0" w:afterAutospacing="0"/>
        <w:ind w:firstLine="360"/>
        <w:jc w:val="both"/>
        <w:rPr>
          <w:color w:val="000000"/>
        </w:rPr>
      </w:pPr>
      <w:r w:rsidRPr="00F312D2">
        <w:rPr>
          <w:color w:val="000000"/>
        </w:rPr>
        <w:t xml:space="preserve">- о внесении изменений  </w:t>
      </w:r>
      <w:r w:rsidRPr="00F312D2">
        <w:rPr>
          <w:bCs/>
          <w:color w:val="000000"/>
        </w:rPr>
        <w:t>ч.2, ст. 13.</w:t>
      </w:r>
      <w:r w:rsidRPr="00F312D2">
        <w:rPr>
          <w:color w:val="000000"/>
        </w:rPr>
        <w:t xml:space="preserve"> </w:t>
      </w:r>
      <w:r w:rsidRPr="00F312D2">
        <w:rPr>
          <w:bCs/>
          <w:color w:val="000000"/>
        </w:rPr>
        <w:t xml:space="preserve">Закона АТО </w:t>
      </w:r>
      <w:proofErr w:type="spellStart"/>
      <w:r w:rsidRPr="00F312D2">
        <w:rPr>
          <w:bCs/>
          <w:color w:val="000000"/>
        </w:rPr>
        <w:t>Гагаузии</w:t>
      </w:r>
      <w:proofErr w:type="spellEnd"/>
      <w:r w:rsidRPr="00F312D2">
        <w:rPr>
          <w:bCs/>
          <w:color w:val="000000"/>
        </w:rPr>
        <w:t xml:space="preserve"> №8 от 26.03.2013г. </w:t>
      </w:r>
      <w:r w:rsidRPr="00F312D2">
        <w:rPr>
          <w:bCs/>
          <w:color w:val="000000"/>
          <w:lang w:val="tr-TR"/>
        </w:rPr>
        <w:t>О</w:t>
      </w:r>
      <w:r w:rsidRPr="00F312D2">
        <w:rPr>
          <w:bCs/>
          <w:color w:val="000000"/>
        </w:rPr>
        <w:t xml:space="preserve"> публичных финансах, увеличив </w:t>
      </w:r>
      <w:r w:rsidRPr="00F312D2">
        <w:rPr>
          <w:color w:val="000000"/>
        </w:rPr>
        <w:t> </w:t>
      </w:r>
      <w:r w:rsidRPr="00F312D2">
        <w:rPr>
          <w:color w:val="000000"/>
          <w:bdr w:val="none" w:sz="0" w:space="0" w:color="auto" w:frame="1"/>
        </w:rPr>
        <w:t xml:space="preserve">отчисления от подоходного налога с физических лиц </w:t>
      </w:r>
      <w:r w:rsidRPr="00F312D2">
        <w:rPr>
          <w:color w:val="000000"/>
        </w:rPr>
        <w:t xml:space="preserve"> для </w:t>
      </w:r>
      <w:r>
        <w:rPr>
          <w:color w:val="000000"/>
        </w:rPr>
        <w:t>г. Чадыр-Лунга</w:t>
      </w:r>
      <w:r w:rsidRPr="00F312D2">
        <w:rPr>
          <w:color w:val="000000"/>
        </w:rPr>
        <w:t xml:space="preserve"> на  45%.</w:t>
      </w:r>
    </w:p>
    <w:p w:rsidR="006E6594" w:rsidRPr="00F312D2" w:rsidRDefault="006E6594" w:rsidP="00F00F5A">
      <w:pPr>
        <w:pStyle w:val="1"/>
        <w:spacing w:before="0" w:beforeAutospacing="0" w:after="0" w:afterAutospacing="0"/>
        <w:ind w:firstLine="360"/>
        <w:jc w:val="both"/>
        <w:rPr>
          <w:rFonts w:ascii="Tahoma" w:hAnsi="Tahoma" w:cs="Tahoma"/>
        </w:rPr>
      </w:pPr>
      <w:r w:rsidRPr="00F312D2">
        <w:t>- о предложении проекта закона, согласно которому предусматривать ассигнования на финансирование капитальных вложений и содержание местного дорожного фонда</w:t>
      </w:r>
      <w:r w:rsidR="004B0BB9" w:rsidRPr="004B0BB9">
        <w:t xml:space="preserve"> </w:t>
      </w:r>
      <w:r w:rsidR="004B0BB9" w:rsidRPr="00F312D2">
        <w:t xml:space="preserve">в г. Чадыр-Лунга </w:t>
      </w:r>
      <w:r w:rsidR="004B0BB9">
        <w:t xml:space="preserve">50 % средств дорожного фонда, получаемого бюджетом </w:t>
      </w:r>
      <w:proofErr w:type="spellStart"/>
      <w:r w:rsidR="004B0BB9">
        <w:t>Чадыр-Лунгского</w:t>
      </w:r>
      <w:proofErr w:type="spellEnd"/>
      <w:r w:rsidR="004B0BB9">
        <w:t xml:space="preserve"> района</w:t>
      </w:r>
      <w:r w:rsidRPr="00F312D2">
        <w:t>.</w:t>
      </w:r>
    </w:p>
    <w:p w:rsidR="006E6594" w:rsidRPr="00F312D2" w:rsidRDefault="006E6594" w:rsidP="00F00F5A">
      <w:pPr>
        <w:pStyle w:val="a5"/>
        <w:spacing w:before="0" w:beforeAutospacing="0" w:after="0" w:afterAutospacing="0"/>
        <w:jc w:val="both"/>
      </w:pPr>
    </w:p>
    <w:p w:rsidR="006E6594" w:rsidRPr="00F312D2" w:rsidRDefault="006E6594" w:rsidP="00F312D2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6E6594" w:rsidRDefault="008D160B" w:rsidP="00A108DE">
      <w:pPr>
        <w:pStyle w:val="Standard"/>
        <w:spacing w:line="360" w:lineRule="auto"/>
        <w:jc w:val="center"/>
        <w:rPr>
          <w:sz w:val="12"/>
          <w:szCs w:val="12"/>
        </w:rPr>
      </w:pPr>
      <w:r>
        <w:t>Заместитель п</w:t>
      </w:r>
      <w:r w:rsidR="006E6594">
        <w:t xml:space="preserve">редседатель Совета </w:t>
      </w:r>
      <w:r>
        <w:t xml:space="preserve">                                                                   Сергей </w:t>
      </w:r>
      <w:proofErr w:type="spellStart"/>
      <w:r>
        <w:t>Бузаджи</w:t>
      </w:r>
      <w:proofErr w:type="spellEnd"/>
    </w:p>
    <w:p w:rsidR="006E6594" w:rsidRDefault="006E6594" w:rsidP="00A108DE">
      <w:pPr>
        <w:pStyle w:val="Standard"/>
        <w:spacing w:line="360" w:lineRule="auto"/>
        <w:rPr>
          <w:sz w:val="12"/>
          <w:szCs w:val="12"/>
        </w:rPr>
      </w:pPr>
      <w:r>
        <w:tab/>
        <w:t>Контрассигнует:</w:t>
      </w:r>
    </w:p>
    <w:p w:rsidR="006E6594" w:rsidRDefault="006E6594" w:rsidP="00A108DE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6E6594" w:rsidRPr="00F312D2" w:rsidRDefault="006E6594" w:rsidP="00F312D2">
      <w:pPr>
        <w:pStyle w:val="a5"/>
        <w:shd w:val="clear" w:color="auto" w:fill="FFFFFF"/>
        <w:spacing w:before="0" w:beforeAutospacing="0" w:after="0" w:afterAutospacing="0"/>
        <w:jc w:val="both"/>
        <w:rPr>
          <w:b/>
        </w:rPr>
      </w:pPr>
    </w:p>
    <w:sectPr w:rsidR="006E6594" w:rsidRPr="00F312D2" w:rsidSect="008724D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8555590"/>
    <w:multiLevelType w:val="hybridMultilevel"/>
    <w:tmpl w:val="DBC6C7E6"/>
    <w:lvl w:ilvl="0" w:tplc="50A069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DB7475"/>
    <w:multiLevelType w:val="hybridMultilevel"/>
    <w:tmpl w:val="B4EAF226"/>
    <w:lvl w:ilvl="0" w:tplc="226835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AEA608B"/>
    <w:multiLevelType w:val="hybridMultilevel"/>
    <w:tmpl w:val="AE101D76"/>
    <w:lvl w:ilvl="0" w:tplc="B5B8C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DFE"/>
    <w:rsid w:val="00011E20"/>
    <w:rsid w:val="00017795"/>
    <w:rsid w:val="00034AD0"/>
    <w:rsid w:val="00047031"/>
    <w:rsid w:val="0007090E"/>
    <w:rsid w:val="00080AE9"/>
    <w:rsid w:val="0009062B"/>
    <w:rsid w:val="000928C3"/>
    <w:rsid w:val="000B55B6"/>
    <w:rsid w:val="000D6CB5"/>
    <w:rsid w:val="000D7240"/>
    <w:rsid w:val="000F0FD2"/>
    <w:rsid w:val="00165781"/>
    <w:rsid w:val="00183523"/>
    <w:rsid w:val="00183810"/>
    <w:rsid w:val="001A38B4"/>
    <w:rsid w:val="001A4A34"/>
    <w:rsid w:val="001B789C"/>
    <w:rsid w:val="001F5DAE"/>
    <w:rsid w:val="00200FA8"/>
    <w:rsid w:val="0022128E"/>
    <w:rsid w:val="0025185A"/>
    <w:rsid w:val="00271BDB"/>
    <w:rsid w:val="0028142F"/>
    <w:rsid w:val="00287F59"/>
    <w:rsid w:val="00297310"/>
    <w:rsid w:val="00297BB4"/>
    <w:rsid w:val="002C2397"/>
    <w:rsid w:val="002C4EE5"/>
    <w:rsid w:val="002F0A76"/>
    <w:rsid w:val="002F0EFA"/>
    <w:rsid w:val="003020F1"/>
    <w:rsid w:val="003306D9"/>
    <w:rsid w:val="00342A87"/>
    <w:rsid w:val="00350DED"/>
    <w:rsid w:val="003A09E6"/>
    <w:rsid w:val="003B2E61"/>
    <w:rsid w:val="00426C3F"/>
    <w:rsid w:val="0044132C"/>
    <w:rsid w:val="00442792"/>
    <w:rsid w:val="004529B1"/>
    <w:rsid w:val="00460469"/>
    <w:rsid w:val="0046789D"/>
    <w:rsid w:val="004869E1"/>
    <w:rsid w:val="00497C49"/>
    <w:rsid w:val="004B0BB9"/>
    <w:rsid w:val="004C6FBD"/>
    <w:rsid w:val="00525301"/>
    <w:rsid w:val="00553CF5"/>
    <w:rsid w:val="00554F47"/>
    <w:rsid w:val="00576026"/>
    <w:rsid w:val="00577D22"/>
    <w:rsid w:val="0058648C"/>
    <w:rsid w:val="00596C05"/>
    <w:rsid w:val="005A6CCC"/>
    <w:rsid w:val="005D11B0"/>
    <w:rsid w:val="005D1D8A"/>
    <w:rsid w:val="00612EE4"/>
    <w:rsid w:val="0061525B"/>
    <w:rsid w:val="006162AA"/>
    <w:rsid w:val="00643684"/>
    <w:rsid w:val="00643D50"/>
    <w:rsid w:val="00686F61"/>
    <w:rsid w:val="00687A03"/>
    <w:rsid w:val="0069580E"/>
    <w:rsid w:val="006E6594"/>
    <w:rsid w:val="006F7032"/>
    <w:rsid w:val="00711D85"/>
    <w:rsid w:val="00723E18"/>
    <w:rsid w:val="00760DFE"/>
    <w:rsid w:val="007847B7"/>
    <w:rsid w:val="00784F8B"/>
    <w:rsid w:val="00790BA8"/>
    <w:rsid w:val="00795831"/>
    <w:rsid w:val="007A0B3E"/>
    <w:rsid w:val="007A0CA0"/>
    <w:rsid w:val="007C594F"/>
    <w:rsid w:val="007E118F"/>
    <w:rsid w:val="00802AA0"/>
    <w:rsid w:val="00814BDE"/>
    <w:rsid w:val="008208CE"/>
    <w:rsid w:val="00823721"/>
    <w:rsid w:val="00846FB1"/>
    <w:rsid w:val="00865600"/>
    <w:rsid w:val="008724DD"/>
    <w:rsid w:val="00896040"/>
    <w:rsid w:val="008A6BF8"/>
    <w:rsid w:val="008D160B"/>
    <w:rsid w:val="008F269E"/>
    <w:rsid w:val="00901E8C"/>
    <w:rsid w:val="00912725"/>
    <w:rsid w:val="00931613"/>
    <w:rsid w:val="00934DF5"/>
    <w:rsid w:val="00950185"/>
    <w:rsid w:val="00963A01"/>
    <w:rsid w:val="00967832"/>
    <w:rsid w:val="009A123A"/>
    <w:rsid w:val="009A3C44"/>
    <w:rsid w:val="009E1807"/>
    <w:rsid w:val="009F7357"/>
    <w:rsid w:val="00A0104D"/>
    <w:rsid w:val="00A108DE"/>
    <w:rsid w:val="00A126D3"/>
    <w:rsid w:val="00A57723"/>
    <w:rsid w:val="00A64250"/>
    <w:rsid w:val="00A81C95"/>
    <w:rsid w:val="00AB6A2A"/>
    <w:rsid w:val="00AD5667"/>
    <w:rsid w:val="00B435F6"/>
    <w:rsid w:val="00BA3D67"/>
    <w:rsid w:val="00BF24BB"/>
    <w:rsid w:val="00BF6D8E"/>
    <w:rsid w:val="00C14FF8"/>
    <w:rsid w:val="00C1627C"/>
    <w:rsid w:val="00C4732D"/>
    <w:rsid w:val="00C52E8E"/>
    <w:rsid w:val="00C55A94"/>
    <w:rsid w:val="00C561D6"/>
    <w:rsid w:val="00C604B0"/>
    <w:rsid w:val="00C73BCE"/>
    <w:rsid w:val="00C81937"/>
    <w:rsid w:val="00CA2E2A"/>
    <w:rsid w:val="00CD258C"/>
    <w:rsid w:val="00CF0514"/>
    <w:rsid w:val="00D10727"/>
    <w:rsid w:val="00D142CA"/>
    <w:rsid w:val="00D312F7"/>
    <w:rsid w:val="00D50B8A"/>
    <w:rsid w:val="00D70184"/>
    <w:rsid w:val="00D76B7E"/>
    <w:rsid w:val="00DB0F67"/>
    <w:rsid w:val="00E23C02"/>
    <w:rsid w:val="00E57D94"/>
    <w:rsid w:val="00EB162D"/>
    <w:rsid w:val="00EC19AB"/>
    <w:rsid w:val="00EC5B33"/>
    <w:rsid w:val="00EF5251"/>
    <w:rsid w:val="00F00AC1"/>
    <w:rsid w:val="00F00F5A"/>
    <w:rsid w:val="00F26920"/>
    <w:rsid w:val="00F312D2"/>
    <w:rsid w:val="00F609FB"/>
    <w:rsid w:val="00F651B1"/>
    <w:rsid w:val="00F70DFA"/>
    <w:rsid w:val="00F824DB"/>
    <w:rsid w:val="00FA5B48"/>
    <w:rsid w:val="00FB0324"/>
    <w:rsid w:val="00FB65B4"/>
    <w:rsid w:val="00FF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locked/>
    <w:rsid w:val="002F0EFA"/>
    <w:rPr>
      <w:rFonts w:ascii="Times New Roman" w:hAnsi="Times New Roman" w:cs="Times New Roman"/>
      <w:b/>
      <w:color w:val="000000"/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0928C3"/>
    <w:pPr>
      <w:ind w:left="720"/>
      <w:contextualSpacing/>
    </w:pPr>
  </w:style>
  <w:style w:type="character" w:styleId="a4">
    <w:name w:val="Hyperlink"/>
    <w:uiPriority w:val="99"/>
    <w:semiHidden/>
    <w:rsid w:val="002F0EFA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2F0EFA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rsid w:val="001B789C"/>
    <w:pPr>
      <w:spacing w:before="100" w:beforeAutospacing="1" w:after="100" w:afterAutospacing="1"/>
    </w:pPr>
  </w:style>
  <w:style w:type="character" w:styleId="a6">
    <w:name w:val="Strong"/>
    <w:uiPriority w:val="99"/>
    <w:qFormat/>
    <w:rsid w:val="001B789C"/>
    <w:rPr>
      <w:rFonts w:cs="Times New Roman"/>
      <w:b/>
      <w:bCs/>
    </w:rPr>
  </w:style>
  <w:style w:type="paragraph" w:styleId="a7">
    <w:name w:val="Plain Text"/>
    <w:basedOn w:val="a"/>
    <w:link w:val="a8"/>
    <w:uiPriority w:val="99"/>
    <w:rsid w:val="00D50B8A"/>
    <w:pPr>
      <w:spacing w:before="100" w:beforeAutospacing="1" w:after="100" w:afterAutospacing="1"/>
    </w:pPr>
    <w:rPr>
      <w:rFonts w:eastAsia="Calibri"/>
    </w:rPr>
  </w:style>
  <w:style w:type="character" w:customStyle="1" w:styleId="a8">
    <w:name w:val="Текст Знак"/>
    <w:link w:val="a7"/>
    <w:uiPriority w:val="99"/>
    <w:semiHidden/>
    <w:locked/>
    <w:rsid w:val="007A0CA0"/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uiPriority w:val="99"/>
    <w:rsid w:val="00D50B8A"/>
    <w:rPr>
      <w:rFonts w:cs="Times New Roman"/>
    </w:rPr>
  </w:style>
  <w:style w:type="paragraph" w:customStyle="1" w:styleId="tt">
    <w:name w:val="tt"/>
    <w:basedOn w:val="a"/>
    <w:uiPriority w:val="99"/>
    <w:rsid w:val="00967832"/>
    <w:pPr>
      <w:jc w:val="center"/>
    </w:pPr>
    <w:rPr>
      <w:rFonts w:eastAsia="Calibri"/>
      <w:b/>
      <w:bCs/>
    </w:rPr>
  </w:style>
  <w:style w:type="paragraph" w:customStyle="1" w:styleId="1">
    <w:name w:val="Обычный1"/>
    <w:basedOn w:val="a"/>
    <w:uiPriority w:val="99"/>
    <w:rsid w:val="00F312D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52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50</cp:revision>
  <cp:lastPrinted>2017-01-23T09:36:00Z</cp:lastPrinted>
  <dcterms:created xsi:type="dcterms:W3CDTF">2013-09-20T07:27:00Z</dcterms:created>
  <dcterms:modified xsi:type="dcterms:W3CDTF">2017-01-23T09:39:00Z</dcterms:modified>
</cp:coreProperties>
</file>